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surface white</w:t>
      </w:r>
    </w:p>
    <w:p/>
    <w:p>
      <w:pPr/>
      <w:r>
        <w:rPr/>
        <w:t xml:space="preserve">Dimensions (Ø x H): 129 x 65 mm;With motion detector: Yes;Manufacturer's Warranty: 5 years;Settings via: Remote control, Smart Remote, Potentiometers;With remote control: No;Version: COM1 - surface white;PU1, EAN: 4007841087890;Type: Motion and Presence Detector;Application, place: Indoors;Application, room: one-person office, function room / ancillary room, Indoors, warehouse;Colour: white;Includes corner wall mount: No;Installation site: ceiling;Installation: Surface wiring, Ceiling;IP-rating: IP54;Ambient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087890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surface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2026-10-02T03:05:17+02:00</dcterms:created>
  <dcterms:modified xsi:type="dcterms:W3CDTF">2026-10-02T03:05:17+02:00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