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in-ceiling installation black</w:t>
      </w:r>
    </w:p>
    <w:p/>
    <w:p>
      <w:pPr/>
      <w:r>
        <w:rPr/>
        <w:t xml:space="preserve">Dimensions (Ø x H): 109 x 114 mm;With motion detector: Yes;Manufacturer's Warranty: 5 years;Settings via: Remote control, Smart Remote, Potentiometers;With remote control: No;Version: COM1 - in-ceiling installation black;PU1, EAN: 4007841087845;Type: Motion and Presence Detector;Application, place: Indoors;Application, room: one-person office, function room / ancillary room, Indoors, warehouse;Colour: black;Includes corner wall mount: No;Installation site: ceiling;Installation: In-ceiling installation,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087845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in-ceiling installation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2026-09-24T02:04:17+02:00</dcterms:created>
  <dcterms:modified xsi:type="dcterms:W3CDTF">2026-09-24T02:04:17+02:00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