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E27 Sensor-switched outdoor light</w:t>
      </w:r>
    </w:p>
    <w:p/>
    <w:p>
      <w:pPr/>
      <w:r>
        <w:rPr>
          <w:b w:val="1"/>
          <w:bCs w:val="1"/>
        </w:rPr>
        <w:t xml:space="preserve">L 400 S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250 x 215 x 336 mm;With lamp: No;Manufacturer's Warranty: 5 years;Settings via: Potentiometers;With remote control: No;Version: black;PU1, EAN: 4007841611019;Application, place: Outdoors;Application, room: outdoors, front door, all round the building, terrace / balcony, courtyard &amp; driveway;Colour: black;Package content: 1;Installation site: wall;Impact resistance: IK03;IP-rating: IP44;Protection class: II;Ambient temperature: from -20 up to 40 °C;Housing material: Plastic;Cover material: Glass transparent;Mains power supply: 220 – 240 V / 50 – 60 Hz;Output: 60 W;Power consumption: 0,8 W;Mounting height max.: 6,00 m;Slave modeselectable: No;Sneak-by guard: Yes;Capability of masking out individual segments: Yes;Electronic scalability: No;Mechanical scalability: No;Reach, radial: r = 3 m (19 m²);Reach, tangential: r = 12 m (302 m²);Photo-cell controller: Yes;Cover material: shrouds;Lamp: All-purpose lamp;Base: E27;Soft light start: Yes;Continuous light: selectable, 4h;Twilight setting: 2 – 2000 lx;Time setting: 5 sec – 15 min;Basic light level function: Yes;Interconnection: No;Basic light level function in per cent: 0 – 50 %;Basic light level function percentage, from: 0 %;Basic light level function percentage, up to: 50 %;Optimum mounting height: 2 m;Detection angle: 240 °;Product category: E27 Sensor-switched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611019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400 S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2026-08-21T01:00:22+02:00</dcterms:created>
  <dcterms:modified xsi:type="dcterms:W3CDTF">2026-08-21T01:00:22+02:00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